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F67" w:rsidRPr="00DD27C2" w:rsidRDefault="00900F67" w:rsidP="00900F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C2">
        <w:rPr>
          <w:rFonts w:ascii="Times New Roman" w:hAnsi="Times New Roman" w:cs="Times New Roman"/>
          <w:b/>
          <w:sz w:val="24"/>
          <w:szCs w:val="24"/>
        </w:rPr>
        <w:t>КРЫМСКОЕ РЕСПУБЛИКАНСКОЕ УЧРЕЖДЕНИЕ</w:t>
      </w:r>
    </w:p>
    <w:p w:rsidR="00900F67" w:rsidRDefault="00900F67" w:rsidP="00900F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C2">
        <w:rPr>
          <w:rFonts w:ascii="Times New Roman" w:hAnsi="Times New Roman" w:cs="Times New Roman"/>
          <w:b/>
          <w:sz w:val="24"/>
          <w:szCs w:val="24"/>
        </w:rPr>
        <w:t xml:space="preserve">«ЦЕНТР ПРОБЛЕМ ОБРАЗОВАНИЯ </w:t>
      </w:r>
    </w:p>
    <w:p w:rsidR="00900F67" w:rsidRPr="00DD27C2" w:rsidRDefault="00900F67" w:rsidP="00900F6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C2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ИНИСТЕРСТВА ОБРАЗОВАНИЯ, НАУКИ И МОЛОДЕЖИ РЕСПУБЛИКИ КРЫМ</w:t>
      </w:r>
      <w:r w:rsidRPr="00DD27C2">
        <w:rPr>
          <w:rFonts w:ascii="Times New Roman" w:hAnsi="Times New Roman" w:cs="Times New Roman"/>
          <w:b/>
          <w:sz w:val="24"/>
          <w:szCs w:val="24"/>
        </w:rPr>
        <w:t>»</w:t>
      </w:r>
    </w:p>
    <w:p w:rsidR="00900F67" w:rsidRDefault="00900F67" w:rsidP="00900F67">
      <w:pPr>
        <w:pStyle w:val="a7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900F67" w:rsidRPr="00DD27C2" w:rsidRDefault="00900F67" w:rsidP="00900F67">
      <w:pPr>
        <w:pStyle w:val="a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D27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Примерная модель (структура) устава общеобразовательной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организации</w:t>
      </w:r>
      <w:r w:rsidRPr="00DD27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*</w:t>
      </w:r>
    </w:p>
    <w:p w:rsidR="00900F67" w:rsidRPr="00DD27C2" w:rsidRDefault="00900F67" w:rsidP="00900F67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00F67" w:rsidRPr="00DD27C2" w:rsidRDefault="00900F67" w:rsidP="00900F67">
      <w:pPr>
        <w:pStyle w:val="a7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Общие положения.</w:t>
      </w:r>
    </w:p>
    <w:p w:rsidR="00900F67" w:rsidRPr="00DD27C2" w:rsidRDefault="00900F67" w:rsidP="00900F67">
      <w:pPr>
        <w:pStyle w:val="a7"/>
        <w:numPr>
          <w:ilvl w:val="1"/>
          <w:numId w:val="26"/>
        </w:numPr>
        <w:ind w:left="1843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Наименование.</w:t>
      </w:r>
    </w:p>
    <w:p w:rsidR="00900F67" w:rsidRPr="00DD27C2" w:rsidRDefault="00900F67" w:rsidP="00900F67">
      <w:pPr>
        <w:pStyle w:val="a7"/>
        <w:numPr>
          <w:ilvl w:val="1"/>
          <w:numId w:val="26"/>
        </w:numPr>
        <w:ind w:left="1843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Тип.</w:t>
      </w:r>
    </w:p>
    <w:p w:rsidR="00900F67" w:rsidRPr="00DD27C2" w:rsidRDefault="00900F67" w:rsidP="00900F67">
      <w:pPr>
        <w:pStyle w:val="a7"/>
        <w:numPr>
          <w:ilvl w:val="1"/>
          <w:numId w:val="26"/>
        </w:numPr>
        <w:ind w:left="1843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Учредитель (учредители).</w:t>
      </w:r>
    </w:p>
    <w:p w:rsidR="00900F67" w:rsidRPr="00DD27C2" w:rsidRDefault="00900F67" w:rsidP="00900F67">
      <w:pPr>
        <w:pStyle w:val="a7"/>
        <w:numPr>
          <w:ilvl w:val="1"/>
          <w:numId w:val="26"/>
        </w:numPr>
        <w:ind w:left="1843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Сведения о собственнике имущества (для </w:t>
      </w:r>
      <w:proofErr w:type="gramStart"/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бюджетных</w:t>
      </w:r>
      <w:proofErr w:type="gramEnd"/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казенных).</w:t>
      </w:r>
    </w:p>
    <w:p w:rsidR="00900F67" w:rsidRPr="00DD27C2" w:rsidRDefault="00900F67" w:rsidP="00900F67">
      <w:pPr>
        <w:pStyle w:val="a7"/>
        <w:numPr>
          <w:ilvl w:val="1"/>
          <w:numId w:val="26"/>
        </w:numPr>
        <w:ind w:left="1843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 о филиалах (при наличии).</w:t>
      </w:r>
    </w:p>
    <w:p w:rsidR="00900F67" w:rsidRPr="00DD27C2" w:rsidRDefault="00900F67" w:rsidP="00900F67">
      <w:pPr>
        <w:pStyle w:val="a7"/>
        <w:numPr>
          <w:ilvl w:val="1"/>
          <w:numId w:val="26"/>
        </w:numPr>
        <w:ind w:left="1843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нахождения.</w:t>
      </w:r>
    </w:p>
    <w:p w:rsidR="00900F67" w:rsidRPr="00DD27C2" w:rsidRDefault="00900F67" w:rsidP="00900F67">
      <w:pPr>
        <w:pStyle w:val="a7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Предмет, цели, виды основной и иной деятельности.</w:t>
      </w:r>
    </w:p>
    <w:p w:rsidR="00900F67" w:rsidRPr="00DD27C2" w:rsidRDefault="00900F67" w:rsidP="00900F67">
      <w:pPr>
        <w:pStyle w:val="a7"/>
        <w:numPr>
          <w:ilvl w:val="1"/>
          <w:numId w:val="26"/>
        </w:numPr>
        <w:ind w:left="1843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 и цели деятельности.</w:t>
      </w:r>
    </w:p>
    <w:p w:rsidR="00900F67" w:rsidRPr="00DD27C2" w:rsidRDefault="00900F67" w:rsidP="00900F67">
      <w:pPr>
        <w:pStyle w:val="a7"/>
        <w:numPr>
          <w:ilvl w:val="1"/>
          <w:numId w:val="26"/>
        </w:numPr>
        <w:ind w:left="212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Исчерпывающий перечень видов деятельности, которые общеобразовательная организация вправе осуществлять в соответствии с целями, для которых она создана.</w:t>
      </w:r>
    </w:p>
    <w:p w:rsidR="00900F67" w:rsidRPr="00DD27C2" w:rsidRDefault="00900F67" w:rsidP="00900F67">
      <w:pPr>
        <w:pStyle w:val="a7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Образовательная деятельность.</w:t>
      </w:r>
    </w:p>
    <w:p w:rsidR="00900F67" w:rsidRPr="00DD27C2" w:rsidRDefault="00900F67" w:rsidP="00900F67">
      <w:pPr>
        <w:pStyle w:val="a7"/>
        <w:numPr>
          <w:ilvl w:val="1"/>
          <w:numId w:val="26"/>
        </w:numPr>
        <w:ind w:left="2127" w:hanging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Виды реализуемых образовательных программ </w:t>
      </w:r>
      <w:r w:rsidRPr="00DD27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(установлены </w:t>
      </w:r>
      <w:proofErr w:type="spellStart"/>
      <w:r w:rsidRPr="00DD27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чч.3,4</w:t>
      </w:r>
      <w:proofErr w:type="spellEnd"/>
      <w:r w:rsidRPr="00DD27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DD27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</w:t>
      </w:r>
      <w:proofErr w:type="spellEnd"/>
      <w:proofErr w:type="gramEnd"/>
      <w:r w:rsidRPr="00DD27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12 Федерального закона № 273-ФЗ)</w:t>
      </w: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указанием уровня образования </w:t>
      </w:r>
      <w:r w:rsidRPr="00DD27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(установлено </w:t>
      </w:r>
      <w:proofErr w:type="spellStart"/>
      <w:r w:rsidRPr="00DD27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чч</w:t>
      </w:r>
      <w:proofErr w:type="spellEnd"/>
      <w:r w:rsidRPr="00DD27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. 4,5 </w:t>
      </w:r>
      <w:proofErr w:type="spellStart"/>
      <w:r w:rsidRPr="00DD27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ст.10</w:t>
      </w:r>
      <w:proofErr w:type="spellEnd"/>
      <w:r w:rsidRPr="00DD27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Федерального закона № 273-ФЗ)</w:t>
      </w: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направленности </w:t>
      </w:r>
      <w:r w:rsidRPr="00DD27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(определено </w:t>
      </w:r>
      <w:proofErr w:type="spellStart"/>
      <w:r w:rsidRPr="00DD27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п.25</w:t>
      </w:r>
      <w:proofErr w:type="spellEnd"/>
      <w:r w:rsidRPr="00DD27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D27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ст.2</w:t>
      </w:r>
      <w:proofErr w:type="spellEnd"/>
      <w:r w:rsidRPr="00DD27C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Федерального закона № 273-ФЗ)</w:t>
      </w: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00F67" w:rsidRPr="00DD27C2" w:rsidRDefault="00900F67" w:rsidP="00900F67">
      <w:pPr>
        <w:pStyle w:val="a7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Управление образовательной организацией.</w:t>
      </w:r>
    </w:p>
    <w:p w:rsidR="00900F67" w:rsidRPr="00DD27C2" w:rsidRDefault="00900F67" w:rsidP="00900F67">
      <w:pPr>
        <w:pStyle w:val="a7"/>
        <w:numPr>
          <w:ilvl w:val="1"/>
          <w:numId w:val="26"/>
        </w:numPr>
        <w:ind w:left="1843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управления деятельностью общеобразовательной организации.</w:t>
      </w:r>
    </w:p>
    <w:p w:rsidR="00900F67" w:rsidRPr="00DD27C2" w:rsidRDefault="00900F67" w:rsidP="00900F67">
      <w:pPr>
        <w:pStyle w:val="a7"/>
        <w:numPr>
          <w:ilvl w:val="1"/>
          <w:numId w:val="26"/>
        </w:numPr>
        <w:ind w:left="1843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Структура и компетенция органов управления, порядок их формирования, сроки полномочий и порядок деятельности.</w:t>
      </w:r>
    </w:p>
    <w:p w:rsidR="00900F67" w:rsidRPr="00DD27C2" w:rsidRDefault="00900F67" w:rsidP="00900F67">
      <w:pPr>
        <w:pStyle w:val="a7"/>
        <w:numPr>
          <w:ilvl w:val="1"/>
          <w:numId w:val="26"/>
        </w:numPr>
        <w:ind w:left="1843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Ответственность руководителя общеобразовательной организации.</w:t>
      </w:r>
    </w:p>
    <w:p w:rsidR="00900F67" w:rsidRPr="00DD27C2" w:rsidRDefault="00900F67" w:rsidP="00900F67">
      <w:pPr>
        <w:pStyle w:val="a7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Имущество общеобразовательной организации.</w:t>
      </w:r>
    </w:p>
    <w:p w:rsidR="00900F67" w:rsidRPr="00DD27C2" w:rsidRDefault="00900F67" w:rsidP="00900F67">
      <w:pPr>
        <w:pStyle w:val="a7"/>
        <w:numPr>
          <w:ilvl w:val="1"/>
          <w:numId w:val="26"/>
        </w:numPr>
        <w:ind w:left="1843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Источники формирования имущества.</w:t>
      </w:r>
    </w:p>
    <w:p w:rsidR="00900F67" w:rsidRPr="00DD27C2" w:rsidRDefault="00900F67" w:rsidP="00900F67">
      <w:pPr>
        <w:pStyle w:val="a7"/>
        <w:numPr>
          <w:ilvl w:val="1"/>
          <w:numId w:val="26"/>
        </w:numPr>
        <w:ind w:left="1843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распоряжения имуществом.</w:t>
      </w:r>
    </w:p>
    <w:p w:rsidR="00900F67" w:rsidRPr="00DD27C2" w:rsidRDefault="00900F67" w:rsidP="00900F67">
      <w:pPr>
        <w:pStyle w:val="a7"/>
        <w:numPr>
          <w:ilvl w:val="1"/>
          <w:numId w:val="26"/>
        </w:numPr>
        <w:ind w:left="1843" w:hanging="28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ликвидации общеобразовательной организации и использование ее имущества в этом случае.</w:t>
      </w:r>
    </w:p>
    <w:p w:rsidR="00900F67" w:rsidRPr="00DD27C2" w:rsidRDefault="00900F67" w:rsidP="00900F67">
      <w:pPr>
        <w:pStyle w:val="a7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Финансово-хозяйственная деятельность общеобразовательной организации.</w:t>
      </w:r>
    </w:p>
    <w:p w:rsidR="00900F67" w:rsidRPr="00DD27C2" w:rsidRDefault="00900F67" w:rsidP="00900F67">
      <w:pPr>
        <w:pStyle w:val="a7"/>
        <w:numPr>
          <w:ilvl w:val="0"/>
          <w:numId w:val="26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27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Порядок внесения изменений в устав.</w:t>
      </w:r>
    </w:p>
    <w:p w:rsidR="00900F67" w:rsidRDefault="00900F67" w:rsidP="00900F67">
      <w:pPr>
        <w:pStyle w:val="a7"/>
        <w:ind w:left="1440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</w:p>
    <w:p w:rsidR="00900F67" w:rsidRDefault="00900F67" w:rsidP="00900F67">
      <w:pPr>
        <w:pStyle w:val="a7"/>
        <w:ind w:left="1440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900F67" w:rsidRDefault="00900F67" w:rsidP="00900F67">
      <w:pPr>
        <w:pStyle w:val="a7"/>
        <w:ind w:left="1440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900F67" w:rsidRDefault="00900F67" w:rsidP="00900F67">
      <w:pPr>
        <w:pStyle w:val="a7"/>
        <w:ind w:left="1440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900F67" w:rsidRDefault="00900F67" w:rsidP="00900F67">
      <w:pPr>
        <w:pStyle w:val="a7"/>
        <w:ind w:left="1440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900F67" w:rsidRDefault="00900F67" w:rsidP="00900F67">
      <w:pPr>
        <w:pStyle w:val="a7"/>
        <w:ind w:left="1440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900F67" w:rsidRPr="00604B48" w:rsidRDefault="00900F67" w:rsidP="00900F67">
      <w:pPr>
        <w:pStyle w:val="a7"/>
        <w:ind w:left="1440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</w:t>
      </w:r>
      <w:r w:rsidRPr="00604B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При разработке уставов общеобразовательных организаций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необходимо использовать</w:t>
      </w:r>
      <w:r w:rsidRPr="00604B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положения </w:t>
      </w:r>
      <w:r w:rsidRPr="00604B4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Поряд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ка</w:t>
      </w:r>
      <w:r w:rsidRPr="00604B48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создания, реорганизации, изменения типа и ликвидации государственных учреждений Республики Крым, а также утверждения уставов государственных учреждений Республики Крым и внесения в них изменений</w:t>
      </w:r>
      <w:r w:rsidRPr="00604B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утвер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жденного</w:t>
      </w:r>
      <w:r w:rsidRPr="00604B4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Постановлением Совета министров Республики Крым от 09.07.2014 г. №188</w:t>
      </w:r>
    </w:p>
    <w:p w:rsidR="00900F67" w:rsidRDefault="00900F67" w:rsidP="0031321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  <w:sectPr w:rsidR="00900F67" w:rsidSect="00900F67">
          <w:pgSz w:w="11906" w:h="16838"/>
          <w:pgMar w:top="1134" w:right="568" w:bottom="1134" w:left="567" w:header="708" w:footer="708" w:gutter="0"/>
          <w:cols w:space="708"/>
          <w:docGrid w:linePitch="360"/>
        </w:sectPr>
      </w:pPr>
    </w:p>
    <w:p w:rsidR="0031321F" w:rsidRDefault="0031321F" w:rsidP="0031321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C2">
        <w:rPr>
          <w:rFonts w:ascii="Times New Roman" w:hAnsi="Times New Roman" w:cs="Times New Roman"/>
          <w:b/>
          <w:sz w:val="24"/>
          <w:szCs w:val="24"/>
        </w:rPr>
        <w:lastRenderedPageBreak/>
        <w:t>КРЫМСКОЕ РЕСПУБЛИКАНСКОЕ УЧРЕЖДЕНИЕ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7C2">
        <w:rPr>
          <w:rFonts w:ascii="Times New Roman" w:hAnsi="Times New Roman" w:cs="Times New Roman"/>
          <w:b/>
          <w:sz w:val="24"/>
          <w:szCs w:val="24"/>
        </w:rPr>
        <w:t xml:space="preserve">«ЦЕНТР ПРОБЛЕМ ОБРАЗОВАНИЯ </w:t>
      </w:r>
    </w:p>
    <w:p w:rsidR="0031321F" w:rsidRPr="00DD27C2" w:rsidRDefault="0031321F" w:rsidP="0031321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7C2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ИНИСТЕРСТВА ОБРАЗОВАНИЯ, НАУКИ И МОЛОДЕЖИ РЕСПУБЛИКИ КРЫМ</w:t>
      </w:r>
      <w:r w:rsidRPr="00DD27C2">
        <w:rPr>
          <w:rFonts w:ascii="Times New Roman" w:hAnsi="Times New Roman" w:cs="Times New Roman"/>
          <w:b/>
          <w:sz w:val="24"/>
          <w:szCs w:val="24"/>
        </w:rPr>
        <w:t>»</w:t>
      </w:r>
    </w:p>
    <w:p w:rsidR="0031321F" w:rsidRDefault="0031321F" w:rsidP="00C33E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C74" w:rsidRDefault="001E136B" w:rsidP="00C33E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C33EAA">
        <w:rPr>
          <w:rFonts w:ascii="Times New Roman" w:hAnsi="Times New Roman" w:cs="Times New Roman"/>
          <w:b/>
          <w:sz w:val="24"/>
          <w:szCs w:val="24"/>
        </w:rPr>
        <w:t xml:space="preserve">ребования к </w:t>
      </w:r>
      <w:r>
        <w:rPr>
          <w:rFonts w:ascii="Times New Roman" w:hAnsi="Times New Roman" w:cs="Times New Roman"/>
          <w:b/>
          <w:sz w:val="24"/>
          <w:szCs w:val="24"/>
        </w:rPr>
        <w:t>содержанию устава</w:t>
      </w:r>
      <w:r w:rsidRPr="00C33E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Pr="00C33EAA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  <w:r w:rsidR="00D2536E">
        <w:rPr>
          <w:rFonts w:ascii="Times New Roman" w:hAnsi="Times New Roman" w:cs="Times New Roman"/>
          <w:b/>
          <w:sz w:val="24"/>
          <w:szCs w:val="24"/>
        </w:rPr>
        <w:t>*</w:t>
      </w:r>
      <w:r w:rsidR="0031321F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W w:w="1528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1167"/>
        <w:gridCol w:w="3261"/>
      </w:tblGrid>
      <w:tr w:rsidR="00DF0992" w:rsidRPr="00FF1C74" w:rsidTr="00E3177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F0992" w:rsidRPr="00565A3A" w:rsidRDefault="00DF0992" w:rsidP="00565A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65A3A">
              <w:rPr>
                <w:rFonts w:ascii="inherit" w:eastAsia="Times New Roman" w:hAnsi="inherit" w:cs="Times New Roman"/>
                <w:b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565A3A">
              <w:rPr>
                <w:rFonts w:ascii="inherit" w:eastAsia="Times New Roman" w:hAnsi="inherit" w:cs="Times New Roman"/>
                <w:b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</w:t>
            </w:r>
            <w:proofErr w:type="gramEnd"/>
            <w:r w:rsidRPr="00565A3A">
              <w:rPr>
                <w:rFonts w:ascii="inherit" w:eastAsia="Times New Roman" w:hAnsi="inherit" w:cs="Times New Roman"/>
                <w:b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111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F0992" w:rsidRPr="00565A3A" w:rsidRDefault="00E3177B" w:rsidP="00565A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65A3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Содержание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F0992" w:rsidRPr="00565A3A" w:rsidRDefault="00E3177B" w:rsidP="00E3177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65A3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Законодательная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н</w:t>
            </w:r>
            <w:r w:rsidRPr="00565A3A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орма</w:t>
            </w:r>
          </w:p>
        </w:tc>
      </w:tr>
      <w:tr w:rsidR="00DF0992" w:rsidRPr="00FF1C74" w:rsidTr="0031321F">
        <w:trPr>
          <w:trHeight w:val="385"/>
        </w:trPr>
        <w:tc>
          <w:tcPr>
            <w:tcW w:w="15288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DF0992" w:rsidRPr="00FF1C74" w:rsidRDefault="00DF0992" w:rsidP="003132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DF0992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Обязательное</w:t>
            </w:r>
          </w:p>
        </w:tc>
      </w:tr>
      <w:tr w:rsidR="00DF0992" w:rsidRPr="00FF1C74" w:rsidTr="00E3177B">
        <w:trPr>
          <w:trHeight w:val="81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F0992" w:rsidRPr="00FF1C74" w:rsidRDefault="00DF0992" w:rsidP="00FF1C74">
            <w:pPr>
              <w:numPr>
                <w:ilvl w:val="0"/>
                <w:numId w:val="1"/>
              </w:numPr>
              <w:spacing w:after="15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F0992" w:rsidRPr="00FF1C74" w:rsidRDefault="00DF0992" w:rsidP="006A394B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6A39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учредительных документах юридического лица должны определяться наименование юридического лица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*</w:t>
            </w:r>
            <w:r w:rsidR="00D2536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*</w:t>
            </w:r>
            <w:r w:rsidR="003132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*</w:t>
            </w:r>
            <w:r w:rsidRPr="006A394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место его нахождения, порядок управления деятельностью юридического лица, а также содержаться другие сведения, предусмотренные законом для юридических лиц соответствующего вида. В учредительных документах некоммерческих организаций должны быть определены предмет и цели деятельности юридического лица. 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DF0992" w:rsidRDefault="00C52861" w:rsidP="00FF1C74">
            <w:pPr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="00CC4F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.2.ст.52</w:t>
            </w:r>
            <w:r w:rsidR="00DF0992" w:rsidRPr="003D06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ГК РФ</w:t>
            </w:r>
          </w:p>
        </w:tc>
      </w:tr>
      <w:tr w:rsidR="00E3177B" w:rsidRPr="00FF1C74" w:rsidTr="00E3177B">
        <w:trPr>
          <w:trHeight w:val="498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3177B" w:rsidRPr="00FF1C74" w:rsidRDefault="00E3177B" w:rsidP="00FF1C74">
            <w:pPr>
              <w:numPr>
                <w:ilvl w:val="0"/>
                <w:numId w:val="1"/>
              </w:numPr>
              <w:spacing w:after="15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16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66ADC" w:rsidRDefault="00E3177B" w:rsidP="00566AD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66ADC">
              <w:rPr>
                <w:rFonts w:ascii="Times New Roman" w:hAnsi="Times New Roman" w:cs="Times New Roman"/>
                <w:lang w:eastAsia="ru-RU"/>
              </w:rPr>
              <w:t xml:space="preserve">В учредительных документах некоммерческой </w:t>
            </w:r>
            <w:r w:rsidR="00566ADC" w:rsidRPr="00566ADC">
              <w:rPr>
                <w:rFonts w:ascii="Times New Roman" w:hAnsi="Times New Roman" w:cs="Times New Roman"/>
                <w:lang w:eastAsia="ru-RU"/>
              </w:rPr>
              <w:t>организации должны определяться</w:t>
            </w:r>
            <w:r w:rsidR="0031321F">
              <w:rPr>
                <w:rFonts w:ascii="Times New Roman" w:hAnsi="Times New Roman" w:cs="Times New Roman"/>
                <w:lang w:eastAsia="ru-RU"/>
              </w:rPr>
              <w:t>:</w:t>
            </w:r>
          </w:p>
          <w:p w:rsidR="00566ADC" w:rsidRDefault="00566ADC" w:rsidP="00566AD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lang w:eastAsia="ru-RU"/>
              </w:rPr>
            </w:pPr>
            <w:r w:rsidRPr="00566ADC">
              <w:rPr>
                <w:rFonts w:ascii="Times New Roman" w:hAnsi="Times New Roman" w:cs="Times New Roman"/>
                <w:lang w:eastAsia="ru-RU"/>
              </w:rPr>
              <w:t xml:space="preserve">наименование некоммерческой организации, содержащее указание на характер ее деятельности и организационно-правовую форму, </w:t>
            </w:r>
          </w:p>
          <w:p w:rsidR="00566ADC" w:rsidRDefault="00566ADC" w:rsidP="00566AD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lang w:eastAsia="ru-RU"/>
              </w:rPr>
            </w:pPr>
            <w:r w:rsidRPr="00566ADC">
              <w:rPr>
                <w:rFonts w:ascii="Times New Roman" w:hAnsi="Times New Roman" w:cs="Times New Roman"/>
                <w:lang w:eastAsia="ru-RU"/>
              </w:rPr>
              <w:t xml:space="preserve">место нахождения некоммерческой организации, </w:t>
            </w:r>
          </w:p>
          <w:p w:rsidR="00566ADC" w:rsidRDefault="00566ADC" w:rsidP="00566AD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lang w:eastAsia="ru-RU"/>
              </w:rPr>
            </w:pPr>
            <w:r w:rsidRPr="00566ADC">
              <w:rPr>
                <w:rFonts w:ascii="Times New Roman" w:hAnsi="Times New Roman" w:cs="Times New Roman"/>
                <w:lang w:eastAsia="ru-RU"/>
              </w:rPr>
              <w:t xml:space="preserve">порядок управления деятельностью, </w:t>
            </w:r>
          </w:p>
          <w:p w:rsidR="00566ADC" w:rsidRDefault="00566ADC" w:rsidP="00566AD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lang w:eastAsia="ru-RU"/>
              </w:rPr>
            </w:pPr>
            <w:r w:rsidRPr="00566ADC">
              <w:rPr>
                <w:rFonts w:ascii="Times New Roman" w:hAnsi="Times New Roman" w:cs="Times New Roman"/>
                <w:lang w:eastAsia="ru-RU"/>
              </w:rPr>
              <w:t xml:space="preserve">предмет и цели деятельности, </w:t>
            </w:r>
          </w:p>
          <w:p w:rsidR="00566ADC" w:rsidRDefault="00566ADC" w:rsidP="00566AD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lang w:eastAsia="ru-RU"/>
              </w:rPr>
            </w:pPr>
            <w:r w:rsidRPr="00566ADC">
              <w:rPr>
                <w:rFonts w:ascii="Times New Roman" w:hAnsi="Times New Roman" w:cs="Times New Roman"/>
                <w:lang w:eastAsia="ru-RU"/>
              </w:rPr>
              <w:t>сведения о филиалах и представительствах,</w:t>
            </w:r>
          </w:p>
          <w:p w:rsidR="00566ADC" w:rsidRDefault="00566ADC" w:rsidP="00566AD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lang w:eastAsia="ru-RU"/>
              </w:rPr>
            </w:pPr>
            <w:r w:rsidRPr="00566ADC">
              <w:rPr>
                <w:rFonts w:ascii="Times New Roman" w:hAnsi="Times New Roman" w:cs="Times New Roman"/>
                <w:lang w:eastAsia="ru-RU"/>
              </w:rPr>
              <w:t xml:space="preserve">права и обязанности членов, условия и порядок приема в члены некоммерческой организации и выхода из нее (в случае, если некоммерческая организация имеет членство), </w:t>
            </w:r>
          </w:p>
          <w:p w:rsidR="00566ADC" w:rsidRDefault="00566ADC" w:rsidP="00566AD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lang w:eastAsia="ru-RU"/>
              </w:rPr>
            </w:pPr>
            <w:r w:rsidRPr="00566ADC">
              <w:rPr>
                <w:rFonts w:ascii="Times New Roman" w:hAnsi="Times New Roman" w:cs="Times New Roman"/>
                <w:lang w:eastAsia="ru-RU"/>
              </w:rPr>
              <w:t xml:space="preserve">источники формирования имущества некоммерческой организации, </w:t>
            </w:r>
          </w:p>
          <w:p w:rsidR="00566ADC" w:rsidRDefault="00566ADC" w:rsidP="00566AD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lang w:eastAsia="ru-RU"/>
              </w:rPr>
            </w:pPr>
            <w:r w:rsidRPr="00566ADC">
              <w:rPr>
                <w:rFonts w:ascii="Times New Roman" w:hAnsi="Times New Roman" w:cs="Times New Roman"/>
                <w:lang w:eastAsia="ru-RU"/>
              </w:rPr>
              <w:t xml:space="preserve">порядок внесения изменений в учредительные документы некоммерческой организации, </w:t>
            </w:r>
          </w:p>
          <w:p w:rsidR="00566ADC" w:rsidRDefault="00566ADC" w:rsidP="00566AD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lang w:eastAsia="ru-RU"/>
              </w:rPr>
            </w:pPr>
            <w:r w:rsidRPr="00566ADC">
              <w:rPr>
                <w:rFonts w:ascii="Times New Roman" w:hAnsi="Times New Roman" w:cs="Times New Roman"/>
                <w:lang w:eastAsia="ru-RU"/>
              </w:rPr>
              <w:t>порядок использования имущества в случае ликвид</w:t>
            </w:r>
            <w:r w:rsidR="0031321F">
              <w:rPr>
                <w:rFonts w:ascii="Times New Roman" w:hAnsi="Times New Roman" w:cs="Times New Roman"/>
                <w:lang w:eastAsia="ru-RU"/>
              </w:rPr>
              <w:t>ации некоммерческой организации,</w:t>
            </w:r>
          </w:p>
          <w:p w:rsidR="00566ADC" w:rsidRPr="00566ADC" w:rsidRDefault="00566ADC" w:rsidP="00566ADC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lang w:eastAsia="ru-RU"/>
              </w:rPr>
            </w:pPr>
            <w:r w:rsidRPr="00566ADC">
              <w:rPr>
                <w:rFonts w:ascii="Times New Roman" w:hAnsi="Times New Roman" w:cs="Times New Roman"/>
                <w:lang w:eastAsia="ru-RU"/>
              </w:rPr>
              <w:t>иные положения, предусмотренные настоящим Федеральным законом и иными федеральными законами.</w:t>
            </w:r>
          </w:p>
          <w:p w:rsidR="00E3177B" w:rsidRPr="00566ADC" w:rsidRDefault="00E3177B" w:rsidP="00566ADC">
            <w:pPr>
              <w:pStyle w:val="a4"/>
              <w:rPr>
                <w:rFonts w:ascii="Times New Roman" w:hAnsi="Times New Roman" w:cs="Times New Roman"/>
                <w:lang w:eastAsia="ru-RU"/>
              </w:rPr>
            </w:pPr>
            <w:r w:rsidRPr="00566ADC">
              <w:rPr>
                <w:rFonts w:ascii="Times New Roman" w:hAnsi="Times New Roman" w:cs="Times New Roman"/>
                <w:lang w:eastAsia="ru-RU"/>
              </w:rPr>
              <w:t>Устав бюджетного или казенного учреждения также должен содержать:</w:t>
            </w:r>
          </w:p>
          <w:p w:rsidR="00E3177B" w:rsidRPr="00566ADC" w:rsidRDefault="00E3177B" w:rsidP="00566AD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lang w:eastAsia="ru-RU"/>
              </w:rPr>
            </w:pPr>
            <w:r w:rsidRPr="00566ADC">
              <w:rPr>
                <w:rFonts w:ascii="Times New Roman" w:hAnsi="Times New Roman" w:cs="Times New Roman"/>
                <w:lang w:eastAsia="ru-RU"/>
              </w:rPr>
              <w:t>наименование учреждения,</w:t>
            </w:r>
          </w:p>
          <w:p w:rsidR="00E3177B" w:rsidRPr="00566ADC" w:rsidRDefault="00E3177B" w:rsidP="00566AD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lang w:eastAsia="ru-RU"/>
              </w:rPr>
            </w:pPr>
            <w:r w:rsidRPr="00566ADC">
              <w:rPr>
                <w:rFonts w:ascii="Times New Roman" w:hAnsi="Times New Roman" w:cs="Times New Roman"/>
                <w:lang w:eastAsia="ru-RU"/>
              </w:rPr>
              <w:t>указание на тип учреждения,</w:t>
            </w:r>
          </w:p>
          <w:p w:rsidR="00E3177B" w:rsidRPr="00566ADC" w:rsidRDefault="00E3177B" w:rsidP="00566AD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lang w:eastAsia="ru-RU"/>
              </w:rPr>
            </w:pPr>
            <w:r w:rsidRPr="00566ADC">
              <w:rPr>
                <w:rFonts w:ascii="Times New Roman" w:hAnsi="Times New Roman" w:cs="Times New Roman"/>
                <w:lang w:eastAsia="ru-RU"/>
              </w:rPr>
              <w:t>сведения о собственнике его имущества,</w:t>
            </w:r>
          </w:p>
          <w:p w:rsidR="00E3177B" w:rsidRPr="00566ADC" w:rsidRDefault="00E3177B" w:rsidP="00566AD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566ADC">
              <w:rPr>
                <w:rFonts w:ascii="Times New Roman" w:hAnsi="Times New Roman" w:cs="Times New Roman"/>
                <w:lang w:eastAsia="ru-RU"/>
              </w:rPr>
              <w:t>исчерпывающий перечень видов деятельности, которые бюджетное или казенное учреждение вправе осуществлять в соответствии с целями, для достижения которых оно создано,</w:t>
            </w:r>
          </w:p>
          <w:p w:rsidR="00E3177B" w:rsidRDefault="00E3177B" w:rsidP="00566ADC">
            <w:pPr>
              <w:pStyle w:val="a4"/>
              <w:numPr>
                <w:ilvl w:val="0"/>
                <w:numId w:val="28"/>
              </w:numPr>
              <w:rPr>
                <w:rFonts w:ascii="inherit" w:hAnsi="inherit"/>
                <w:bdr w:val="none" w:sz="0" w:space="0" w:color="auto" w:frame="1"/>
                <w:lang w:eastAsia="ru-RU"/>
              </w:rPr>
            </w:pPr>
            <w:r w:rsidRPr="00566ADC">
              <w:rPr>
                <w:rFonts w:ascii="Times New Roman" w:hAnsi="Times New Roman" w:cs="Times New Roman"/>
                <w:lang w:eastAsia="ru-RU"/>
              </w:rPr>
              <w:t>указания о структуре, компетенции органов управления учреждения, порядке их формирования, сроках полномочий и порядке деятельности таких органов.</w:t>
            </w:r>
          </w:p>
        </w:tc>
        <w:tc>
          <w:tcPr>
            <w:tcW w:w="32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E3177B" w:rsidRDefault="00C52861" w:rsidP="00FF1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="00CC4FD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.3.с.14 </w:t>
            </w:r>
            <w:r w:rsidR="00E3177B" w:rsidRPr="003D06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Федерального закона от 12 января 1996 г. </w:t>
            </w:r>
          </w:p>
          <w:p w:rsidR="00E3177B" w:rsidRPr="003D069E" w:rsidRDefault="00E3177B" w:rsidP="00FF1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D069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 7-ФЗ «О некоммерческих организациях»</w:t>
            </w:r>
          </w:p>
        </w:tc>
      </w:tr>
    </w:tbl>
    <w:p w:rsidR="00D2536E" w:rsidRDefault="00D2536E" w:rsidP="00D2536E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D2536E" w:rsidRDefault="00D2536E" w:rsidP="00D2536E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</w:t>
      </w:r>
      <w:r w:rsidR="0031321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Использованы материалы информационного портала 273-ФЗ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.Р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</w:t>
      </w:r>
    </w:p>
    <w:p w:rsidR="00302456" w:rsidRDefault="00E3177B" w:rsidP="00E3177B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</w:t>
      </w:r>
      <w:r w:rsidR="00D253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</w:t>
      </w:r>
      <w:r w:rsidR="0031321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*</w:t>
      </w:r>
      <w:r w:rsidRPr="00E3177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Разъяснения по вопросам наименований образовательных учреждений содержатся в письмах Минобрнауки РФ от 10.06.2013 г. №ДЛ-151/17 «О наименовании образовательных учреждений»; от 09.07.2013 №ДЛ-187/17 «В дополнение к разъяснениям о наименовании образовательных учреждений»</w:t>
      </w:r>
    </w:p>
    <w:p w:rsidR="00302456" w:rsidRDefault="00302456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 w:type="page"/>
      </w:r>
    </w:p>
    <w:tbl>
      <w:tblPr>
        <w:tblW w:w="1528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10562"/>
        <w:gridCol w:w="3828"/>
      </w:tblGrid>
      <w:tr w:rsidR="00E3177B" w:rsidRPr="00FF1C74" w:rsidTr="00E3177B">
        <w:trPr>
          <w:trHeight w:val="323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FF1C74">
            <w:pPr>
              <w:numPr>
                <w:ilvl w:val="0"/>
                <w:numId w:val="1"/>
              </w:numPr>
              <w:spacing w:after="15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0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FF1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Указание на тип образовательной организации</w:t>
            </w:r>
          </w:p>
        </w:tc>
        <w:tc>
          <w:tcPr>
            <w:tcW w:w="3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4FD7" w:rsidRDefault="00CC4FD7" w:rsidP="00FF1C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п.1.ч.2.ст.25</w:t>
            </w:r>
          </w:p>
          <w:p w:rsidR="00E3177B" w:rsidRPr="00565A3A" w:rsidRDefault="00E3177B" w:rsidP="00FF1C74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Федерального закона № 273-ФЗ.</w:t>
            </w:r>
          </w:p>
        </w:tc>
      </w:tr>
      <w:tr w:rsidR="00E3177B" w:rsidRPr="00FF1C74" w:rsidTr="00E3177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565A3A">
            <w:pPr>
              <w:numPr>
                <w:ilvl w:val="0"/>
                <w:numId w:val="1"/>
              </w:numPr>
              <w:spacing w:after="15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FF1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Указание на учредителя или учредителей образовательной организации</w:t>
            </w:r>
          </w:p>
        </w:tc>
        <w:tc>
          <w:tcPr>
            <w:tcW w:w="3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4FD7" w:rsidRDefault="00CC4FD7" w:rsidP="00FF1C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п.2.ч.2.ст.25</w:t>
            </w:r>
          </w:p>
          <w:p w:rsidR="00E3177B" w:rsidRPr="00565A3A" w:rsidRDefault="00E3177B" w:rsidP="00FF1C74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Федерального закона № 273-ФЗ.</w:t>
            </w:r>
          </w:p>
        </w:tc>
      </w:tr>
      <w:tr w:rsidR="00E3177B" w:rsidRPr="00FF1C74" w:rsidTr="00E3177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565A3A">
            <w:pPr>
              <w:numPr>
                <w:ilvl w:val="0"/>
                <w:numId w:val="1"/>
              </w:numPr>
              <w:spacing w:after="15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br w:type="page"/>
            </w:r>
            <w:r w:rsidRPr="00FF1C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FF1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Перечень видов реализуемых образовательных программ с указанием уровня образования и (или) направленности</w:t>
            </w:r>
          </w:p>
        </w:tc>
        <w:tc>
          <w:tcPr>
            <w:tcW w:w="3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4FD7" w:rsidRDefault="00CC4FD7" w:rsidP="00FF1C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п.3.ч.2.ст.25</w:t>
            </w:r>
          </w:p>
          <w:p w:rsidR="00E3177B" w:rsidRPr="00565A3A" w:rsidRDefault="00E3177B" w:rsidP="00FF1C74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Федерального закона № 273-ФЗ.</w:t>
            </w:r>
          </w:p>
        </w:tc>
      </w:tr>
      <w:tr w:rsidR="00E3177B" w:rsidRPr="00FF1C74" w:rsidTr="00E3177B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565A3A">
            <w:pPr>
              <w:numPr>
                <w:ilvl w:val="0"/>
                <w:numId w:val="1"/>
              </w:numPr>
              <w:spacing w:after="15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562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FF1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Установление структуры, порядка формирования, срока полномочий и компетенции органов управления образовательной организацией, порядка принятия ими решений и выступления от имени образовательной организации</w:t>
            </w:r>
          </w:p>
        </w:tc>
        <w:tc>
          <w:tcPr>
            <w:tcW w:w="3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 w:themeFill="background1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4FD7" w:rsidRDefault="00CC4FD7" w:rsidP="00FF1C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п.4.ч.2.ст.25</w:t>
            </w:r>
          </w:p>
          <w:p w:rsidR="00E3177B" w:rsidRPr="00565A3A" w:rsidRDefault="00E3177B" w:rsidP="00FF1C74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Федерального закона № 273-ФЗ.</w:t>
            </w:r>
          </w:p>
        </w:tc>
      </w:tr>
      <w:tr w:rsidR="00E3177B" w:rsidRPr="00FF1C74" w:rsidTr="00E3177B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E3177B" w:rsidRPr="00FF1C74" w:rsidRDefault="00E3177B" w:rsidP="00565A3A">
            <w:pPr>
              <w:numPr>
                <w:ilvl w:val="0"/>
                <w:numId w:val="1"/>
              </w:numPr>
              <w:spacing w:after="15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62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E3177B" w:rsidRPr="00FF1C74" w:rsidRDefault="00E3177B" w:rsidP="00FF1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4FD7" w:rsidRDefault="00CC4FD7" w:rsidP="00FF1C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ч.5.ст.26</w:t>
            </w:r>
          </w:p>
          <w:p w:rsidR="00E3177B" w:rsidRPr="00565A3A" w:rsidRDefault="00E3177B" w:rsidP="00FF1C74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Федерального закона № 273-ФЗ.</w:t>
            </w:r>
          </w:p>
        </w:tc>
      </w:tr>
      <w:tr w:rsidR="00E3177B" w:rsidRPr="00FF1C74" w:rsidTr="00E3177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565A3A">
            <w:pPr>
              <w:numPr>
                <w:ilvl w:val="0"/>
                <w:numId w:val="1"/>
              </w:numPr>
              <w:spacing w:after="15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FF1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Закрепление норм о филиалах (при их наличии)</w:t>
            </w:r>
          </w:p>
        </w:tc>
        <w:tc>
          <w:tcPr>
            <w:tcW w:w="3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4FD7" w:rsidRDefault="00CC4FD7" w:rsidP="00FF1C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ч.4.ст.27</w:t>
            </w:r>
          </w:p>
          <w:p w:rsidR="00E3177B" w:rsidRPr="00565A3A" w:rsidRDefault="00E3177B" w:rsidP="00FF1C74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Федерального закона № 273-ФЗ.</w:t>
            </w:r>
          </w:p>
        </w:tc>
      </w:tr>
      <w:tr w:rsidR="00E3177B" w:rsidRPr="00FF1C74" w:rsidTr="00E3177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565A3A">
            <w:pPr>
              <w:numPr>
                <w:ilvl w:val="0"/>
                <w:numId w:val="1"/>
              </w:numPr>
              <w:spacing w:after="15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FF1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Порядок принятия локальных актов</w:t>
            </w:r>
          </w:p>
        </w:tc>
        <w:tc>
          <w:tcPr>
            <w:tcW w:w="3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4FD7" w:rsidRDefault="00CC4FD7" w:rsidP="00FF1C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ч.1.ст.30</w:t>
            </w:r>
          </w:p>
          <w:p w:rsidR="00E3177B" w:rsidRPr="00565A3A" w:rsidRDefault="00E3177B" w:rsidP="00FF1C74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Федерального закона № 273-ФЗ.</w:t>
            </w:r>
          </w:p>
        </w:tc>
      </w:tr>
      <w:tr w:rsidR="00E3177B" w:rsidRPr="00FF1C74" w:rsidTr="00E3177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565A3A">
            <w:pPr>
              <w:numPr>
                <w:ilvl w:val="0"/>
                <w:numId w:val="1"/>
              </w:numPr>
              <w:spacing w:after="15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31321F" w:rsidRDefault="0031321F" w:rsidP="00FF1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132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Установление специальн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ых</w:t>
            </w:r>
            <w:r w:rsidR="00E3177B" w:rsidRPr="0031321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 названий обучающихся, осваивающих дополнительные общеобразовательные программы в общеобразовательных организациях, имеющих целью подготовку несовершеннолетних граждан к военной или иной государственной службе</w:t>
            </w:r>
          </w:p>
        </w:tc>
        <w:tc>
          <w:tcPr>
            <w:tcW w:w="3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4FD7" w:rsidRDefault="00CC4FD7" w:rsidP="00FF1C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ч.2.ст.33</w:t>
            </w:r>
          </w:p>
          <w:p w:rsidR="00E3177B" w:rsidRPr="00565A3A" w:rsidRDefault="00E3177B" w:rsidP="00FF1C74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Федерального закона № 273-ФЗ.</w:t>
            </w:r>
          </w:p>
        </w:tc>
      </w:tr>
      <w:tr w:rsidR="00E3177B" w:rsidRPr="00FF1C74" w:rsidTr="00E3177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565A3A">
            <w:pPr>
              <w:numPr>
                <w:ilvl w:val="0"/>
                <w:numId w:val="1"/>
              </w:numPr>
              <w:spacing w:after="15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FF1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Порядок участия </w:t>
            </w:r>
            <w:proofErr w:type="gramStart"/>
            <w:r w:rsidRPr="00FF1C7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FF1C7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 в управлении образовательной организацией</w:t>
            </w:r>
          </w:p>
        </w:tc>
        <w:tc>
          <w:tcPr>
            <w:tcW w:w="3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4FD7" w:rsidRDefault="00CC4FD7" w:rsidP="00FF1C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п.17.ч.1.ст.34</w:t>
            </w:r>
          </w:p>
          <w:p w:rsidR="00E3177B" w:rsidRPr="00565A3A" w:rsidRDefault="00E3177B" w:rsidP="00FF1C74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Федерального закона № 273-ФЗ.</w:t>
            </w:r>
          </w:p>
        </w:tc>
      </w:tr>
      <w:tr w:rsidR="00E3177B" w:rsidRPr="00FF1C74" w:rsidTr="00E3177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565A3A">
            <w:pPr>
              <w:numPr>
                <w:ilvl w:val="0"/>
                <w:numId w:val="1"/>
              </w:numPr>
              <w:spacing w:after="15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FF1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Определ</w:t>
            </w:r>
            <w:r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ение формы участия родителей в </w:t>
            </w:r>
            <w:r w:rsidRPr="00FF1C7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управлении организацией, осуществляющей образовательную деятельность</w:t>
            </w:r>
          </w:p>
        </w:tc>
        <w:tc>
          <w:tcPr>
            <w:tcW w:w="3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4FD7" w:rsidRDefault="00CC4FD7" w:rsidP="00FF1C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п.7.ч.3.ст.44</w:t>
            </w:r>
          </w:p>
          <w:p w:rsidR="00E3177B" w:rsidRPr="00565A3A" w:rsidRDefault="00E3177B" w:rsidP="00FF1C74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Федерального закона № 273-ФЗ.</w:t>
            </w:r>
          </w:p>
        </w:tc>
      </w:tr>
      <w:tr w:rsidR="00E3177B" w:rsidRPr="00FF1C74" w:rsidTr="00E3177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565A3A">
            <w:pPr>
              <w:numPr>
                <w:ilvl w:val="0"/>
                <w:numId w:val="1"/>
              </w:numPr>
              <w:spacing w:after="15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FF1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Порядок участия педагогических работников в управлении образовательной организацией, в том числе в коллегиальных органах управления</w:t>
            </w:r>
          </w:p>
        </w:tc>
        <w:tc>
          <w:tcPr>
            <w:tcW w:w="3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52861" w:rsidRDefault="00C52861" w:rsidP="00FF1C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п.9.ч.3.ст.47</w:t>
            </w:r>
          </w:p>
          <w:p w:rsidR="00E3177B" w:rsidRPr="00565A3A" w:rsidRDefault="00E3177B" w:rsidP="00FF1C74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Федерального закона № 273-ФЗ.</w:t>
            </w:r>
          </w:p>
        </w:tc>
      </w:tr>
      <w:tr w:rsidR="00E3177B" w:rsidRPr="00FF1C74" w:rsidTr="00E3177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565A3A">
            <w:pPr>
              <w:numPr>
                <w:ilvl w:val="0"/>
                <w:numId w:val="1"/>
              </w:numPr>
              <w:spacing w:after="15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FF1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Установление порядка вхождения научных работников в состав коллегиальных органов управления образовательной организацией</w:t>
            </w:r>
          </w:p>
        </w:tc>
        <w:tc>
          <w:tcPr>
            <w:tcW w:w="3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4FD7" w:rsidRDefault="00CC4FD7" w:rsidP="00FF1C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п.1.ч.2.ст.50</w:t>
            </w:r>
          </w:p>
          <w:p w:rsidR="00E3177B" w:rsidRPr="00565A3A" w:rsidRDefault="00E3177B" w:rsidP="00FF1C74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Федерального закона № 273-ФЗ.</w:t>
            </w:r>
          </w:p>
        </w:tc>
      </w:tr>
      <w:tr w:rsidR="00E3177B" w:rsidRPr="00FF1C74" w:rsidTr="00E3177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565A3A">
            <w:pPr>
              <w:numPr>
                <w:ilvl w:val="0"/>
                <w:numId w:val="1"/>
              </w:numPr>
              <w:spacing w:after="15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FF1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Установление порядка назначения (избрания) руководителя</w:t>
            </w:r>
          </w:p>
        </w:tc>
        <w:tc>
          <w:tcPr>
            <w:tcW w:w="3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4FD7" w:rsidRDefault="00CC4FD7" w:rsidP="00FF1C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ч.1.ст.51</w:t>
            </w:r>
          </w:p>
          <w:p w:rsidR="00E3177B" w:rsidRPr="00565A3A" w:rsidRDefault="00E3177B" w:rsidP="00FF1C74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Федерального закона № 273-ФЗ.</w:t>
            </w:r>
          </w:p>
        </w:tc>
      </w:tr>
      <w:tr w:rsidR="00E3177B" w:rsidRPr="00FF1C74" w:rsidTr="00E3177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565A3A">
            <w:pPr>
              <w:numPr>
                <w:ilvl w:val="0"/>
                <w:numId w:val="1"/>
              </w:numPr>
              <w:spacing w:after="15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FF1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Определение прав и обязанностей руководителя образовательной организации, его компетенции в области управления образовательной организацией</w:t>
            </w:r>
          </w:p>
        </w:tc>
        <w:tc>
          <w:tcPr>
            <w:tcW w:w="3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4FD7" w:rsidRDefault="00CC4FD7" w:rsidP="00FF1C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ч.6.ст.51</w:t>
            </w:r>
          </w:p>
          <w:p w:rsidR="00E3177B" w:rsidRPr="00071FFA" w:rsidRDefault="00E3177B" w:rsidP="00FF1C74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Федерального закона № 273-ФЗ.</w:t>
            </w:r>
          </w:p>
        </w:tc>
      </w:tr>
      <w:tr w:rsidR="00E3177B" w:rsidRPr="00FF1C74" w:rsidTr="00E3177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565A3A">
            <w:pPr>
              <w:numPr>
                <w:ilvl w:val="0"/>
                <w:numId w:val="1"/>
              </w:numPr>
              <w:spacing w:after="15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FF1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 xml:space="preserve">Определение особенностей избрания, назначения на должность и статуса руководителя </w:t>
            </w:r>
            <w:r w:rsidRPr="0031321F">
              <w:rPr>
                <w:rFonts w:ascii="inherit" w:eastAsia="Times New Roman" w:hAnsi="inherit" w:cs="Times New Roman"/>
                <w:i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частной образовательной организации</w:t>
            </w:r>
          </w:p>
        </w:tc>
        <w:tc>
          <w:tcPr>
            <w:tcW w:w="3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4FD7" w:rsidRDefault="00CC4FD7" w:rsidP="00FF1C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ч.10.ст.51</w:t>
            </w:r>
          </w:p>
          <w:p w:rsidR="00E3177B" w:rsidRPr="00071FFA" w:rsidRDefault="00E3177B" w:rsidP="00FF1C74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Федерального закона № 273-ФЗ.</w:t>
            </w:r>
          </w:p>
        </w:tc>
      </w:tr>
    </w:tbl>
    <w:p w:rsidR="00E3177B" w:rsidRDefault="00E3177B">
      <w:r>
        <w:br w:type="page"/>
      </w:r>
    </w:p>
    <w:tbl>
      <w:tblPr>
        <w:tblW w:w="1528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10562"/>
        <w:gridCol w:w="3828"/>
      </w:tblGrid>
      <w:tr w:rsidR="00E3177B" w:rsidRPr="00FF1C74" w:rsidTr="00E3177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565A3A">
            <w:pPr>
              <w:numPr>
                <w:ilvl w:val="0"/>
                <w:numId w:val="1"/>
              </w:numPr>
              <w:spacing w:after="15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10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FF1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Установление прав, обязанностей и ответственности работников образовательных организаций, занимающих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</w:t>
            </w:r>
          </w:p>
        </w:tc>
        <w:tc>
          <w:tcPr>
            <w:tcW w:w="3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4FD7" w:rsidRDefault="00CC4FD7" w:rsidP="00FF1C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ч.3.ст.52</w:t>
            </w:r>
          </w:p>
          <w:p w:rsidR="00E3177B" w:rsidRPr="00071FFA" w:rsidRDefault="00E3177B" w:rsidP="00FF1C74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Федерального закона № 273-ФЗ.</w:t>
            </w:r>
          </w:p>
        </w:tc>
      </w:tr>
      <w:tr w:rsidR="00E3177B" w:rsidRPr="00FF1C74" w:rsidTr="00E3177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565A3A">
            <w:pPr>
              <w:numPr>
                <w:ilvl w:val="0"/>
                <w:numId w:val="1"/>
              </w:numPr>
              <w:spacing w:after="15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9906C3" w:rsidRPr="000143BF" w:rsidRDefault="00E3177B" w:rsidP="00FF1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</w:pPr>
            <w:r w:rsidRPr="000143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Определени</w:t>
            </w:r>
            <w:r w:rsidR="000143BF" w:rsidRPr="000143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е уставных целей деятельности.</w:t>
            </w:r>
          </w:p>
          <w:p w:rsidR="00E3177B" w:rsidRPr="00FF1C74" w:rsidRDefault="0031321F" w:rsidP="00FF1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143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(</w:t>
            </w:r>
            <w:r w:rsidR="009906C3" w:rsidRPr="000143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Д</w:t>
            </w:r>
            <w:r w:rsidR="00E3177B" w:rsidRPr="000143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оход от оказания платных образовательных услуг используется организациями, осуществляющими образовательную деятельность, в соответствии с уставными целями</w:t>
            </w:r>
            <w:r w:rsidR="000143BF" w:rsidRPr="000143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.</w:t>
            </w:r>
            <w:r w:rsidR="00E3177B" w:rsidRPr="000143B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4FD7" w:rsidRDefault="00CC4FD7" w:rsidP="00FF1C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ч.1.ст.101</w:t>
            </w:r>
          </w:p>
          <w:p w:rsidR="00E3177B" w:rsidRPr="00071FFA" w:rsidRDefault="00E3177B" w:rsidP="00FF1C74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Федерального закона № 273-ФЗ.</w:t>
            </w:r>
          </w:p>
        </w:tc>
      </w:tr>
      <w:tr w:rsidR="00E3177B" w:rsidRPr="00FF1C74" w:rsidTr="00E3177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565A3A">
            <w:pPr>
              <w:numPr>
                <w:ilvl w:val="0"/>
                <w:numId w:val="1"/>
              </w:numPr>
              <w:spacing w:after="15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FF1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Порядок направления при ликвидации образовательной организации ее имущества после удовлетворения требований кредиторов на цели развития образования</w:t>
            </w:r>
          </w:p>
        </w:tc>
        <w:tc>
          <w:tcPr>
            <w:tcW w:w="3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4FD7" w:rsidRDefault="00CC4FD7" w:rsidP="00FF1C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ч.3.ст.102</w:t>
            </w:r>
          </w:p>
          <w:p w:rsidR="00E3177B" w:rsidRPr="00071FFA" w:rsidRDefault="00E3177B" w:rsidP="00FF1C74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Федерального закона № 273-ФЗ.</w:t>
            </w:r>
          </w:p>
        </w:tc>
      </w:tr>
      <w:tr w:rsidR="00E3177B" w:rsidRPr="00FF1C74" w:rsidTr="00E3177B">
        <w:trPr>
          <w:trHeight w:val="1070"/>
        </w:trPr>
        <w:tc>
          <w:tcPr>
            <w:tcW w:w="15288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C33EAA" w:rsidRDefault="00E3177B" w:rsidP="00AA0E34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C33EAA">
              <w:rPr>
                <w:rFonts w:ascii="inherit" w:eastAsia="Times New Roman" w:hAnsi="inherit" w:cs="Times New Roman"/>
                <w:b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Возможное содержание</w:t>
            </w:r>
            <w:r w:rsidR="000143BF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(</w:t>
            </w:r>
            <w:r w:rsidR="00AA0E34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 законодательстве РФ отсутствуют указания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на то, что содержание устава должно включать в себя исключительно обязательные положения.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Вместе с тем, т</w:t>
            </w: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екст устав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а целесообразно делать </w:t>
            </w: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лаконичным, не дублируя в нем нормы законов, а также, не включая положений, которые регулируются на уровне  локальных нормативных актов в соответствии со</w:t>
            </w:r>
            <w:r w:rsidRPr="005D5016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="008E44F1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ст.30</w:t>
            </w:r>
            <w:r w:rsidRPr="005D5016">
              <w:rPr>
                <w:rStyle w:val="apple-converted-space"/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Федерального закона № 273-ФЗ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)</w:t>
            </w:r>
            <w:proofErr w:type="gramEnd"/>
          </w:p>
        </w:tc>
      </w:tr>
      <w:tr w:rsidR="00E3177B" w:rsidRPr="00FF1C74" w:rsidTr="00E3177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565A3A">
            <w:pPr>
              <w:numPr>
                <w:ilvl w:val="0"/>
                <w:numId w:val="1"/>
              </w:numPr>
              <w:spacing w:after="15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FF1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Возможность формирования коллегиальных органов, не относящихся к числу обязательных</w:t>
            </w:r>
          </w:p>
        </w:tc>
        <w:tc>
          <w:tcPr>
            <w:tcW w:w="3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4FD7" w:rsidRDefault="00CC4FD7" w:rsidP="00FF1C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ч.4.ст.26</w:t>
            </w:r>
          </w:p>
          <w:p w:rsidR="00E3177B" w:rsidRPr="00071FFA" w:rsidRDefault="00E3177B" w:rsidP="00FF1C74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Федерального закона № 273-ФЗ.</w:t>
            </w:r>
          </w:p>
        </w:tc>
      </w:tr>
      <w:tr w:rsidR="00E3177B" w:rsidRPr="00FF1C74" w:rsidTr="00E3177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565A3A">
            <w:pPr>
              <w:numPr>
                <w:ilvl w:val="0"/>
                <w:numId w:val="1"/>
              </w:numPr>
              <w:spacing w:after="15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FF1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Право на ведение научной и (или) творческой деятельности</w:t>
            </w:r>
          </w:p>
        </w:tc>
        <w:tc>
          <w:tcPr>
            <w:tcW w:w="3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4FD7" w:rsidRDefault="00CC4FD7" w:rsidP="00FF1C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ч.4.ст.28</w:t>
            </w:r>
          </w:p>
          <w:p w:rsidR="00E3177B" w:rsidRPr="00071FFA" w:rsidRDefault="00E3177B" w:rsidP="00FF1C74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Федерального закона № 273-ФЗ.</w:t>
            </w:r>
          </w:p>
        </w:tc>
      </w:tr>
      <w:tr w:rsidR="00E3177B" w:rsidRPr="00FF1C74" w:rsidTr="00E3177B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565A3A">
            <w:pPr>
              <w:numPr>
                <w:ilvl w:val="0"/>
                <w:numId w:val="1"/>
              </w:numPr>
              <w:spacing w:after="150" w:line="240" w:lineRule="auto"/>
              <w:ind w:left="48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5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177B" w:rsidRPr="00FF1C74" w:rsidRDefault="00E3177B" w:rsidP="00FF1C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FF1C74">
              <w:rPr>
                <w:rFonts w:ascii="inherit" w:eastAsia="Times New Roman" w:hAnsi="inherit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Установление иной (не образовательной) деятельности, которую образовательная организация вправе осуществлять с использованием имущества, закрепленного за ней на праве собственности или ином законном основании</w:t>
            </w:r>
          </w:p>
        </w:tc>
        <w:tc>
          <w:tcPr>
            <w:tcW w:w="38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C4FD7" w:rsidRDefault="00CC4FD7" w:rsidP="00FF1C7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ч.1.ст.102</w:t>
            </w:r>
          </w:p>
          <w:p w:rsidR="00E3177B" w:rsidRPr="00071FFA" w:rsidRDefault="00E3177B" w:rsidP="00FF1C74">
            <w:pPr>
              <w:spacing w:after="0" w:line="240" w:lineRule="auto"/>
              <w:jc w:val="both"/>
              <w:textAlignment w:val="baseline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5D5016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Федерального закона № 273-ФЗ.</w:t>
            </w:r>
          </w:p>
        </w:tc>
      </w:tr>
    </w:tbl>
    <w:p w:rsidR="00C33EAA" w:rsidRDefault="00C33EAA">
      <w:pP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9E5AC9" w:rsidRDefault="009E5AC9">
      <w:pP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sectPr w:rsidR="009E5AC9" w:rsidSect="009E5AC9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971"/>
    <w:multiLevelType w:val="multilevel"/>
    <w:tmpl w:val="89D2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47CBD"/>
    <w:multiLevelType w:val="multilevel"/>
    <w:tmpl w:val="4566C9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24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232" w:hanging="1800"/>
      </w:pPr>
      <w:rPr>
        <w:rFonts w:hint="default"/>
      </w:rPr>
    </w:lvl>
  </w:abstractNum>
  <w:abstractNum w:abstractNumId="2">
    <w:nsid w:val="064C353F"/>
    <w:multiLevelType w:val="multilevel"/>
    <w:tmpl w:val="CBF87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F38D4"/>
    <w:multiLevelType w:val="multilevel"/>
    <w:tmpl w:val="B9E4E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A01AA0"/>
    <w:multiLevelType w:val="multilevel"/>
    <w:tmpl w:val="6340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0C78A4"/>
    <w:multiLevelType w:val="multilevel"/>
    <w:tmpl w:val="20CA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C5489"/>
    <w:multiLevelType w:val="hybridMultilevel"/>
    <w:tmpl w:val="C56AE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41464"/>
    <w:multiLevelType w:val="multilevel"/>
    <w:tmpl w:val="EB6C2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CE1F46"/>
    <w:multiLevelType w:val="hybridMultilevel"/>
    <w:tmpl w:val="FA60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C32AF"/>
    <w:multiLevelType w:val="multilevel"/>
    <w:tmpl w:val="65BC7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08079D"/>
    <w:multiLevelType w:val="multilevel"/>
    <w:tmpl w:val="681C5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7269A7"/>
    <w:multiLevelType w:val="multilevel"/>
    <w:tmpl w:val="E20A1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6A5931"/>
    <w:multiLevelType w:val="multilevel"/>
    <w:tmpl w:val="D9762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8E236F"/>
    <w:multiLevelType w:val="multilevel"/>
    <w:tmpl w:val="07E4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E803B9"/>
    <w:multiLevelType w:val="multilevel"/>
    <w:tmpl w:val="2120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A62204"/>
    <w:multiLevelType w:val="multilevel"/>
    <w:tmpl w:val="641C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E1160E"/>
    <w:multiLevelType w:val="multilevel"/>
    <w:tmpl w:val="B6402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BA1D5D"/>
    <w:multiLevelType w:val="multilevel"/>
    <w:tmpl w:val="6F92C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AF7216"/>
    <w:multiLevelType w:val="multilevel"/>
    <w:tmpl w:val="25D27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AD2DEB"/>
    <w:multiLevelType w:val="multilevel"/>
    <w:tmpl w:val="829E7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9D2F91"/>
    <w:multiLevelType w:val="multilevel"/>
    <w:tmpl w:val="06AE8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8C7D5A"/>
    <w:multiLevelType w:val="multilevel"/>
    <w:tmpl w:val="72A21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CA4E1F"/>
    <w:multiLevelType w:val="hybridMultilevel"/>
    <w:tmpl w:val="A1D2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691317"/>
    <w:multiLevelType w:val="multilevel"/>
    <w:tmpl w:val="2692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944BFC"/>
    <w:multiLevelType w:val="multilevel"/>
    <w:tmpl w:val="8D1C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C4F50AA"/>
    <w:multiLevelType w:val="multilevel"/>
    <w:tmpl w:val="98E0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D9A7942"/>
    <w:multiLevelType w:val="multilevel"/>
    <w:tmpl w:val="530C7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9A74E3"/>
    <w:multiLevelType w:val="hybridMultilevel"/>
    <w:tmpl w:val="0B0AE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19"/>
    <w:lvlOverride w:ilvl="0">
      <w:startOverride w:val="4"/>
    </w:lvlOverride>
  </w:num>
  <w:num w:numId="5">
    <w:abstractNumId w:val="21"/>
    <w:lvlOverride w:ilvl="0">
      <w:startOverride w:val="5"/>
    </w:lvlOverride>
  </w:num>
  <w:num w:numId="6">
    <w:abstractNumId w:val="18"/>
    <w:lvlOverride w:ilvl="0">
      <w:startOverride w:val="6"/>
    </w:lvlOverride>
  </w:num>
  <w:num w:numId="7">
    <w:abstractNumId w:val="12"/>
    <w:lvlOverride w:ilvl="0">
      <w:startOverride w:val="7"/>
    </w:lvlOverride>
  </w:num>
  <w:num w:numId="8">
    <w:abstractNumId w:val="15"/>
    <w:lvlOverride w:ilvl="0">
      <w:startOverride w:val="8"/>
    </w:lvlOverride>
  </w:num>
  <w:num w:numId="9">
    <w:abstractNumId w:val="9"/>
    <w:lvlOverride w:ilvl="0">
      <w:startOverride w:val="9"/>
    </w:lvlOverride>
  </w:num>
  <w:num w:numId="10">
    <w:abstractNumId w:val="11"/>
    <w:lvlOverride w:ilvl="0">
      <w:startOverride w:val="10"/>
    </w:lvlOverride>
  </w:num>
  <w:num w:numId="11">
    <w:abstractNumId w:val="26"/>
    <w:lvlOverride w:ilvl="0">
      <w:startOverride w:val="11"/>
    </w:lvlOverride>
  </w:num>
  <w:num w:numId="12">
    <w:abstractNumId w:val="3"/>
    <w:lvlOverride w:ilvl="0">
      <w:startOverride w:val="12"/>
    </w:lvlOverride>
  </w:num>
  <w:num w:numId="13">
    <w:abstractNumId w:val="13"/>
    <w:lvlOverride w:ilvl="0">
      <w:startOverride w:val="13"/>
    </w:lvlOverride>
  </w:num>
  <w:num w:numId="14">
    <w:abstractNumId w:val="7"/>
    <w:lvlOverride w:ilvl="0">
      <w:startOverride w:val="14"/>
    </w:lvlOverride>
  </w:num>
  <w:num w:numId="15">
    <w:abstractNumId w:val="10"/>
    <w:lvlOverride w:ilvl="0">
      <w:startOverride w:val="15"/>
    </w:lvlOverride>
  </w:num>
  <w:num w:numId="16">
    <w:abstractNumId w:val="14"/>
    <w:lvlOverride w:ilvl="0">
      <w:startOverride w:val="16"/>
    </w:lvlOverride>
  </w:num>
  <w:num w:numId="17">
    <w:abstractNumId w:val="17"/>
    <w:lvlOverride w:ilvl="0">
      <w:startOverride w:val="17"/>
    </w:lvlOverride>
  </w:num>
  <w:num w:numId="18">
    <w:abstractNumId w:val="16"/>
    <w:lvlOverride w:ilvl="0">
      <w:startOverride w:val="18"/>
    </w:lvlOverride>
  </w:num>
  <w:num w:numId="19">
    <w:abstractNumId w:val="25"/>
    <w:lvlOverride w:ilvl="0">
      <w:startOverride w:val="19"/>
    </w:lvlOverride>
  </w:num>
  <w:num w:numId="20">
    <w:abstractNumId w:val="23"/>
    <w:lvlOverride w:ilvl="0">
      <w:startOverride w:val="20"/>
    </w:lvlOverride>
  </w:num>
  <w:num w:numId="21">
    <w:abstractNumId w:val="5"/>
    <w:lvlOverride w:ilvl="0">
      <w:startOverride w:val="21"/>
    </w:lvlOverride>
  </w:num>
  <w:num w:numId="22">
    <w:abstractNumId w:val="4"/>
  </w:num>
  <w:num w:numId="23">
    <w:abstractNumId w:val="24"/>
  </w:num>
  <w:num w:numId="24">
    <w:abstractNumId w:val="22"/>
  </w:num>
  <w:num w:numId="25">
    <w:abstractNumId w:val="6"/>
  </w:num>
  <w:num w:numId="26">
    <w:abstractNumId w:val="1"/>
  </w:num>
  <w:num w:numId="27">
    <w:abstractNumId w:val="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C74"/>
    <w:rsid w:val="000143BF"/>
    <w:rsid w:val="00071FFA"/>
    <w:rsid w:val="0009313B"/>
    <w:rsid w:val="001932C5"/>
    <w:rsid w:val="001E136B"/>
    <w:rsid w:val="00205C6A"/>
    <w:rsid w:val="00287666"/>
    <w:rsid w:val="00302456"/>
    <w:rsid w:val="0031321F"/>
    <w:rsid w:val="00353C3A"/>
    <w:rsid w:val="003A5679"/>
    <w:rsid w:val="003F735D"/>
    <w:rsid w:val="0042296D"/>
    <w:rsid w:val="00424923"/>
    <w:rsid w:val="00485057"/>
    <w:rsid w:val="004E3CFC"/>
    <w:rsid w:val="004F2D63"/>
    <w:rsid w:val="00565A3A"/>
    <w:rsid w:val="00566ADC"/>
    <w:rsid w:val="005D0459"/>
    <w:rsid w:val="005D5016"/>
    <w:rsid w:val="00604B48"/>
    <w:rsid w:val="00651426"/>
    <w:rsid w:val="006A110B"/>
    <w:rsid w:val="006A394B"/>
    <w:rsid w:val="006D2037"/>
    <w:rsid w:val="007A0240"/>
    <w:rsid w:val="007A5982"/>
    <w:rsid w:val="007C00E7"/>
    <w:rsid w:val="007C798D"/>
    <w:rsid w:val="0082457C"/>
    <w:rsid w:val="008E44F1"/>
    <w:rsid w:val="008F30CD"/>
    <w:rsid w:val="00900F67"/>
    <w:rsid w:val="009706C4"/>
    <w:rsid w:val="0097770A"/>
    <w:rsid w:val="00986575"/>
    <w:rsid w:val="009906C3"/>
    <w:rsid w:val="009C4B8D"/>
    <w:rsid w:val="009E5AC9"/>
    <w:rsid w:val="00A7607C"/>
    <w:rsid w:val="00AA0E34"/>
    <w:rsid w:val="00C33EAA"/>
    <w:rsid w:val="00C52861"/>
    <w:rsid w:val="00C70D6F"/>
    <w:rsid w:val="00CC4FD7"/>
    <w:rsid w:val="00CD6B44"/>
    <w:rsid w:val="00D2536E"/>
    <w:rsid w:val="00D723CF"/>
    <w:rsid w:val="00DB56FE"/>
    <w:rsid w:val="00DF0992"/>
    <w:rsid w:val="00E15F59"/>
    <w:rsid w:val="00E3177B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4923"/>
  </w:style>
  <w:style w:type="character" w:styleId="a3">
    <w:name w:val="Hyperlink"/>
    <w:basedOn w:val="a0"/>
    <w:uiPriority w:val="99"/>
    <w:semiHidden/>
    <w:unhideWhenUsed/>
    <w:rsid w:val="00424923"/>
    <w:rPr>
      <w:color w:val="0000FF"/>
      <w:u w:val="single"/>
    </w:rPr>
  </w:style>
  <w:style w:type="paragraph" w:customStyle="1" w:styleId="normacttext">
    <w:name w:val="norm_act_text"/>
    <w:basedOn w:val="a"/>
    <w:rsid w:val="004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73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A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9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7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4923"/>
  </w:style>
  <w:style w:type="character" w:styleId="a3">
    <w:name w:val="Hyperlink"/>
    <w:basedOn w:val="a0"/>
    <w:uiPriority w:val="99"/>
    <w:semiHidden/>
    <w:unhideWhenUsed/>
    <w:rsid w:val="00424923"/>
    <w:rPr>
      <w:color w:val="0000FF"/>
      <w:u w:val="single"/>
    </w:rPr>
  </w:style>
  <w:style w:type="paragraph" w:customStyle="1" w:styleId="normacttext">
    <w:name w:val="norm_act_text"/>
    <w:basedOn w:val="a"/>
    <w:rsid w:val="004E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F735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A3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94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77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18C8C-61DF-42D9-B17C-EE43CA0E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Олег</cp:lastModifiedBy>
  <cp:revision>13</cp:revision>
  <cp:lastPrinted>2014-10-27T05:43:00Z</cp:lastPrinted>
  <dcterms:created xsi:type="dcterms:W3CDTF">2014-10-21T12:39:00Z</dcterms:created>
  <dcterms:modified xsi:type="dcterms:W3CDTF">2014-10-28T10:03:00Z</dcterms:modified>
</cp:coreProperties>
</file>